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bidi w:val="0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铜陵市利业中心关</w:t>
      </w:r>
      <w:r>
        <w:rPr>
          <w:rFonts w:hint="eastAsia"/>
          <w:b/>
          <w:sz w:val="32"/>
          <w:szCs w:val="32"/>
          <w:lang w:val="en-US" w:eastAsia="zh-CN"/>
        </w:rPr>
        <w:t>于2022年铜陵市新西湖发展公司招聘工作人员</w:t>
      </w:r>
    </w:p>
    <w:p>
      <w:pPr>
        <w:bidi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考试</w:t>
      </w:r>
      <w:r>
        <w:rPr>
          <w:rFonts w:hint="eastAsia"/>
          <w:b/>
          <w:sz w:val="32"/>
          <w:szCs w:val="32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内未接触过来自境外及疫情中高风险区的人员，未往返过上述地区；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内所在小区无确诊或疑似新型冠状病毒肺炎患者；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未接触过确诊或疑似新型冠状病毒肺炎患者；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内家庭、单位等小范围内未有过聚集性发热和/或呼吸道症状病例；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本人承诺考试前如有以上情况，第一时间向利业中心报告并放弃参加本次考试。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考试将进行体温检测，全程佩戴口罩。安康码和行程码均为绿码方可参加考试，无身份证、准考证，考试当天无法提供48小时内核酸检测结果阴性证明、体温超过37.3℃及红码、黄码人员不得参加考试。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>
      <w:pPr>
        <w:spacing w:line="560" w:lineRule="exact"/>
        <w:ind w:firstLine="660"/>
      </w:pPr>
      <w:bookmarkStart w:id="0" w:name="_GoBack"/>
      <w:bookmarkEnd w:id="0"/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0CF42546"/>
    <w:rsid w:val="1A6C08BF"/>
    <w:rsid w:val="2F265C0D"/>
    <w:rsid w:val="34930D9D"/>
    <w:rsid w:val="5245125F"/>
    <w:rsid w:val="75C81F99"/>
    <w:rsid w:val="770C36C7"/>
    <w:rsid w:val="797B11A5"/>
    <w:rsid w:val="7A3D4B26"/>
    <w:rsid w:val="7BE52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2022-09-19T08:46:31Z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